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80" w:rsidRPr="00CD39D4" w:rsidRDefault="006A48B6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 w:rsidRPr="00CD39D4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градостроительного отдела управления строительства и </w:t>
            </w:r>
            <w:r w:rsidR="0014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143328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B0170E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r w:rsidR="00B0170E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B0170E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F43067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1191A" w:rsidRPr="00CD39D4" w:rsidRDefault="00143328" w:rsidP="00143328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28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«Регулирование жилищно-коммунального хозяйства и строительства»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нормированный рабочий день, командировки.</w:t>
            </w:r>
          </w:p>
          <w:p w:rsidR="004D3355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F35C80" w:rsidRPr="00CD39D4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</w:t>
            </w:r>
            <w:r w:rsidR="00F35C80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месяца 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B309B2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  <w:bookmarkEnd w:id="0"/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541A42" w:rsidRDefault="004E6356" w:rsidP="006A6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- прием граждан по муниципальным услугам в сфере градостроительной деятельности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- разработка и актуализация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</w:t>
            </w: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регламентов;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</w:t>
            </w: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министерства ежемесячные, ежеквартальные, годовые по территориальному планированию, правилам землепользования и застройки, документации по планировке территории, кадастровому учету;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- документы территориального планирования – схема территориального планирования, генеральные планы, в том числе границы населенных пунктов (контроль соблюдения исполнения сроков, процеду</w:t>
            </w:r>
            <w:r w:rsidR="005E0791">
              <w:rPr>
                <w:rFonts w:ascii="Times New Roman" w:hAnsi="Times New Roman" w:cs="Times New Roman"/>
                <w:sz w:val="24"/>
                <w:szCs w:val="24"/>
              </w:rPr>
              <w:t xml:space="preserve">ры утверждения, подготовка публичных </w:t>
            </w: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слушаний, публикации);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землепользования и застройки, в том числе границы территориальных зон (подготовка градостроительных регламентов по запросам, </w:t>
            </w:r>
            <w:r w:rsidR="005E0791" w:rsidRPr="00541A4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исполнения сроков, процеду</w:t>
            </w:r>
            <w:r w:rsidR="005E0791">
              <w:rPr>
                <w:rFonts w:ascii="Times New Roman" w:hAnsi="Times New Roman" w:cs="Times New Roman"/>
                <w:sz w:val="24"/>
                <w:szCs w:val="24"/>
              </w:rPr>
              <w:t xml:space="preserve">ры утверждения, подготовка публичных </w:t>
            </w:r>
            <w:r w:rsidR="005E0791" w:rsidRPr="00541A42">
              <w:rPr>
                <w:rFonts w:ascii="Times New Roman" w:hAnsi="Times New Roman" w:cs="Times New Roman"/>
                <w:sz w:val="24"/>
                <w:szCs w:val="24"/>
              </w:rPr>
              <w:t>слушаний, публикации</w:t>
            </w: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- документация по планировке территории (контроль соблюдения исполнения сроков, процедуры утверждения, подготовка публичных слушаний, публикации</w:t>
            </w:r>
            <w:r w:rsidR="005E079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1A42" w:rsidRPr="00541A42" w:rsidRDefault="00541A42" w:rsidP="0054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42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запросы, связанные с территориальным планированием, ПЗЗ,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по планировке территории.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143328" w:rsidRDefault="00C52D01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14332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14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6A65F6" w:rsidRDefault="00F4306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к направлению подготовки (специальности) профессионального образования: </w:t>
            </w:r>
            <w:r w:rsidR="00345A73" w:rsidRPr="0014332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«Менеджмент»,», «Юриспруденция», «Экономика», «Геодезия», «Землеустройство и кадастры», «Картография и геоинформатика», «Архитектура», «Строительство»</w:t>
            </w:r>
          </w:p>
          <w:p w:rsidR="006A65F6" w:rsidRPr="00CD39D4" w:rsidRDefault="006A65F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CD39D4" w:rsidRDefault="00F4306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5C80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CD39D4" w:rsidRDefault="00F35C80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4D3355" w:rsidRPr="00CD39D4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т.р. до 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т.р.</w:t>
            </w:r>
          </w:p>
        </w:tc>
      </w:tr>
      <w:tr w:rsidR="004D3355" w:rsidRPr="00CD39D4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4D3355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CD39D4" w:rsidRDefault="004D3355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CD39D4" w:rsidRDefault="00581183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</w:t>
            </w:r>
            <w:r w:rsidR="004D3355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4D3355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D3355" w:rsidRPr="00CD39D4" w:rsidRDefault="00DE742D" w:rsidP="00CD3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35145 2-11-69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 w:rsidR="0058118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понедельник-пятница 8.00-16.00, перерыв: 12.00-13.00</w:t>
            </w:r>
          </w:p>
        </w:tc>
      </w:tr>
      <w:tr w:rsidR="005813B8" w:rsidRPr="00CD39D4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F447D4" w:rsidRDefault="005813B8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183" w:rsidRPr="00F447D4" w:rsidRDefault="00581183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D4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581183" w:rsidRPr="00F447D4" w:rsidRDefault="00581183" w:rsidP="006A65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CD39D4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CD39D4" w:rsidRDefault="005813B8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4297E" w:rsidRPr="00CD39D4" w:rsidRDefault="0014297E" w:rsidP="00142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14297E" w:rsidRDefault="0014297E" w:rsidP="0014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14297E" w:rsidRPr="00345A73" w:rsidRDefault="0014297E" w:rsidP="0014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14297E" w:rsidRPr="00345A73" w:rsidRDefault="0014297E" w:rsidP="0014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Гражданского кодекса Российской Федерации;</w:t>
            </w:r>
          </w:p>
          <w:p w:rsidR="0014297E" w:rsidRPr="00345A73" w:rsidRDefault="0014297E" w:rsidP="0014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Российской Федерации;</w:t>
            </w:r>
          </w:p>
          <w:p w:rsidR="0014297E" w:rsidRPr="00345A73" w:rsidRDefault="0014297E" w:rsidP="0014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 июля 2010 года № 210-ФЗ «Об организации предоставления государственных и муниципальных услуг»;</w:t>
            </w:r>
          </w:p>
          <w:p w:rsidR="0014297E" w:rsidRPr="00345A73" w:rsidRDefault="0014297E" w:rsidP="0014297E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24 июля 2007 г. № 221-ФЗ «О государственном кадастре недвижимости»;</w:t>
            </w:r>
          </w:p>
          <w:p w:rsidR="0014297E" w:rsidRPr="00CD39D4" w:rsidRDefault="0014297E" w:rsidP="0014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13 июля 2015 г. № 218-ФЗ «О государственной регистрации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ижимости»</w:t>
            </w:r>
          </w:p>
          <w:p w:rsidR="00A67A90" w:rsidRPr="00CD39D4" w:rsidRDefault="00A67A90" w:rsidP="006A65F6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D4" w:rsidRDefault="00CD39D4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6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отдела управления строительства и </w:t>
            </w:r>
            <w:r w:rsidR="00143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143328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6A65F6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Еткульского муниципального района</w:t>
            </w:r>
            <w:r w:rsidR="006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вакансии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«Старшая» 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143328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328">
              <w:rPr>
                <w:rFonts w:ascii="Times New Roman" w:hAnsi="Times New Roman" w:cs="Times New Roman"/>
                <w:sz w:val="24"/>
              </w:rPr>
              <w:t>«Регулирование земельных отношений, геодезия и картография»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испытания – 3 месяца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B274C7" w:rsidRPr="00CD39D4" w:rsidTr="006A65F6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F447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782BB6" w:rsidRPr="00782BB6" w:rsidRDefault="00782BB6" w:rsidP="00782BB6">
            <w:pPr>
              <w:pStyle w:val="12"/>
              <w:shd w:val="clear" w:color="auto" w:fill="auto"/>
              <w:tabs>
                <w:tab w:val="left" w:pos="1336"/>
              </w:tabs>
              <w:spacing w:before="0" w:line="240" w:lineRule="auto"/>
              <w:ind w:right="40" w:firstLine="709"/>
              <w:jc w:val="both"/>
              <w:rPr>
                <w:sz w:val="24"/>
                <w:szCs w:val="24"/>
              </w:rPr>
            </w:pPr>
            <w:r w:rsidRPr="00782BB6">
              <w:rPr>
                <w:rStyle w:val="0pt"/>
                <w:sz w:val="24"/>
                <w:szCs w:val="24"/>
              </w:rPr>
              <w:t>- вести прием заявлений от юридических и физических лиц о предоставлении земельных участков в собственность на торгах и без проведения торгов, о предварительном согласовании предоставления земельных участков, о перераспределении земельных участков, о намерении продавать земельные участки сельскохозяйственного назначения, о намерении участвовать в аукционе, принимать заявки на участие в аукционах по продаже земельных участков;</w:t>
            </w:r>
          </w:p>
          <w:p w:rsidR="00782BB6" w:rsidRPr="00782BB6" w:rsidRDefault="00782BB6" w:rsidP="00782BB6">
            <w:pPr>
              <w:pStyle w:val="12"/>
              <w:shd w:val="clear" w:color="auto" w:fill="auto"/>
              <w:tabs>
                <w:tab w:val="left" w:pos="1293"/>
              </w:tabs>
              <w:spacing w:before="0" w:line="240" w:lineRule="auto"/>
              <w:ind w:right="40" w:firstLine="709"/>
              <w:jc w:val="both"/>
              <w:rPr>
                <w:sz w:val="24"/>
                <w:szCs w:val="24"/>
              </w:rPr>
            </w:pPr>
            <w:r w:rsidRPr="00782BB6">
              <w:rPr>
                <w:rStyle w:val="0pt"/>
                <w:sz w:val="24"/>
                <w:szCs w:val="24"/>
              </w:rPr>
              <w:t>- готовить проекты нормативных правовых актов администрации Еткульского муниципального района: о предоставлении в собственность земельных участков; об утверждении схем расположения земельных участков, о предварительном согласовании предоставления земельных участков, о перераспределении земельных участков, о проведении аукционов по продаже земельных участков, о внесении изменений в ранее изданные нормативные правовые акты;</w:t>
            </w:r>
          </w:p>
          <w:p w:rsidR="00782BB6" w:rsidRPr="00782BB6" w:rsidRDefault="00782BB6" w:rsidP="00782BB6">
            <w:pPr>
              <w:pStyle w:val="12"/>
              <w:shd w:val="clear" w:color="auto" w:fill="auto"/>
              <w:tabs>
                <w:tab w:val="left" w:pos="1450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782BB6">
              <w:rPr>
                <w:rStyle w:val="0pt"/>
                <w:sz w:val="24"/>
                <w:szCs w:val="24"/>
              </w:rPr>
              <w:lastRenderedPageBreak/>
              <w:t>- готовить: договоры купли-продажи земельных участков, соглашения о перераспределении земельных участков, документацию для проведения аукционов по продаже земли (в том числе своевременно размещать информацию о проведении и результатах аукционов) в соответствии с законодательством;</w:t>
            </w:r>
          </w:p>
          <w:p w:rsidR="00782BB6" w:rsidRPr="00782BB6" w:rsidRDefault="00782BB6" w:rsidP="00782BB6">
            <w:pPr>
              <w:pStyle w:val="12"/>
              <w:shd w:val="clear" w:color="auto" w:fill="auto"/>
              <w:tabs>
                <w:tab w:val="left" w:pos="1365"/>
              </w:tabs>
              <w:spacing w:before="0" w:line="240" w:lineRule="auto"/>
              <w:ind w:right="40" w:firstLine="709"/>
              <w:jc w:val="both"/>
              <w:rPr>
                <w:sz w:val="24"/>
                <w:szCs w:val="24"/>
              </w:rPr>
            </w:pPr>
            <w:r w:rsidRPr="00782BB6">
              <w:rPr>
                <w:rStyle w:val="0pt"/>
                <w:sz w:val="24"/>
                <w:szCs w:val="24"/>
              </w:rPr>
              <w:t>- осуществлять учет, начисление и контроль своевременного и полного поступления платежей за покупку земельных участков, неосновательного обогащения за использование земельных участков, платы за перераспределение земельных участков;</w:t>
            </w:r>
          </w:p>
          <w:p w:rsidR="00782BB6" w:rsidRPr="00782BB6" w:rsidRDefault="00782BB6" w:rsidP="00782BB6">
            <w:pPr>
              <w:pStyle w:val="12"/>
              <w:shd w:val="clear" w:color="auto" w:fill="auto"/>
              <w:tabs>
                <w:tab w:val="left" w:pos="1293"/>
              </w:tabs>
              <w:spacing w:before="0" w:line="240" w:lineRule="auto"/>
              <w:ind w:right="40" w:firstLine="709"/>
              <w:jc w:val="both"/>
              <w:rPr>
                <w:sz w:val="24"/>
                <w:szCs w:val="24"/>
              </w:rPr>
            </w:pPr>
            <w:r w:rsidRPr="00782BB6">
              <w:rPr>
                <w:rStyle w:val="0pt"/>
                <w:sz w:val="24"/>
                <w:szCs w:val="24"/>
              </w:rPr>
              <w:t>-вести реестры (учет) договоров купли - продажи земельных участков, соглашений о перераспределении земельных участков (в электронном виде и на бумажных носителях);</w:t>
            </w:r>
          </w:p>
          <w:p w:rsidR="00B274C7" w:rsidRPr="00782BB6" w:rsidRDefault="00782BB6" w:rsidP="00782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2BB6">
              <w:rPr>
                <w:rStyle w:val="0pt"/>
                <w:rFonts w:eastAsiaTheme="minorHAnsi"/>
                <w:sz w:val="24"/>
                <w:szCs w:val="24"/>
              </w:rPr>
              <w:t>- готовить служебные, аналитические и прочие пояснительные записки и материалы по вопросам купли-продажи земельных участков, перераспределению земельных участков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B274C7" w:rsidRPr="00345A73" w:rsidRDefault="00143328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Рекомендации к</w:t>
            </w:r>
            <w:r w:rsidR="00B274C7" w:rsidRPr="00345A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</w:t>
            </w:r>
            <w:r w:rsidR="00341E3F" w:rsidRPr="00345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5A73" w:rsidRPr="00345A73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«Менеджмент»,», «Юриспруденция», «Экономика», «Геодезия», «Землеустройство и кадастры», «Картография и геоинформатика», «Архитектура», «Строительство»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продолжительности стажа муниципальной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B274C7" w:rsidRPr="00CD39D4" w:rsidTr="00C74FB5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т.р. до 40 т.р.</w:t>
            </w:r>
          </w:p>
        </w:tc>
      </w:tr>
      <w:tr w:rsidR="00B274C7" w:rsidRPr="00CD39D4" w:rsidTr="00C74FB5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C7" w:rsidRPr="00CD39D4" w:rsidRDefault="00B274C7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B274C7" w:rsidRPr="00345A73" w:rsidRDefault="00B274C7" w:rsidP="00345A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B274C7" w:rsidRPr="00CD39D4" w:rsidTr="00C74FB5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345A73" w:rsidRPr="00345A73" w:rsidRDefault="00345A7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Гражданского кодекса Российской Федерации;</w:t>
            </w:r>
          </w:p>
          <w:p w:rsidR="00345A73" w:rsidRPr="00345A73" w:rsidRDefault="00345A7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Российской Федерации;</w:t>
            </w:r>
          </w:p>
          <w:p w:rsidR="00345A73" w:rsidRPr="00345A73" w:rsidRDefault="00345A73" w:rsidP="00345A73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Федерального закона от 25 октября 2001 г. № 137-ФЗ</w:t>
            </w:r>
            <w:r w:rsidRPr="00345A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«О введении в действие Земельного кодекса Российской Федерации»;</w:t>
            </w:r>
          </w:p>
          <w:p w:rsidR="00345A73" w:rsidRPr="00345A73" w:rsidRDefault="00345A7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 июля 2010 года № 210-ФЗ «Об организации предоставления государственных и муниципальных услуг»;</w:t>
            </w:r>
          </w:p>
          <w:p w:rsidR="00345A73" w:rsidRPr="00345A73" w:rsidRDefault="00345A7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 xml:space="preserve">- Приказа </w:t>
            </w:r>
            <w:hyperlink r:id="rId7" w:history="1">
              <w:r w:rsidRPr="00345A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 казначейства от 30.11.2012 № 19н «Об утверждении Порядка ведения Государственной информационной системы о государственных и муниципальных платежах»</w:t>
              </w:r>
            </w:hyperlink>
            <w:r w:rsidRPr="00345A73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5A73" w:rsidRPr="00345A73" w:rsidRDefault="00345A7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18 июня 2001 г. № 78-ФЗ «О землеустройстве»;</w:t>
            </w:r>
          </w:p>
          <w:p w:rsidR="00345A73" w:rsidRPr="00345A73" w:rsidRDefault="00345A7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24 июля 2007 г. № 221-ФЗ «О государственном кадастре недвижимости»</w:t>
            </w:r>
          </w:p>
          <w:p w:rsidR="00B274C7" w:rsidRPr="00345A73" w:rsidRDefault="00B274C7" w:rsidP="00345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C7" w:rsidRPr="00CD39D4" w:rsidTr="00C74FB5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345A73" w:rsidRDefault="00B274C7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7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274C7" w:rsidRPr="00CD39D4" w:rsidRDefault="00B274C7" w:rsidP="00CD39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CD3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341E3F" w:rsidRDefault="00341E3F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- нормотворческой деятельности, планирования работы;</w:t>
            </w:r>
          </w:p>
          <w:p w:rsidR="00386527" w:rsidRPr="00345A73" w:rsidRDefault="00386527" w:rsidP="00386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386527" w:rsidRPr="00345A73" w:rsidRDefault="00386527" w:rsidP="0038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Гражданского кодекса Российской Федерации;</w:t>
            </w:r>
          </w:p>
          <w:p w:rsidR="00386527" w:rsidRPr="00345A73" w:rsidRDefault="00386527" w:rsidP="0038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Российской Федерации;</w:t>
            </w:r>
          </w:p>
          <w:p w:rsidR="00386527" w:rsidRPr="00345A73" w:rsidRDefault="00386527" w:rsidP="0038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 июля 2010 года № 210-ФЗ «Об организации предоставления государственных и муниципальных услуг»;</w:t>
            </w:r>
          </w:p>
          <w:p w:rsidR="00386527" w:rsidRPr="00345A73" w:rsidRDefault="00386527" w:rsidP="00386527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24 июля 2007 г. № 221-ФЗ «О государственном кадастре недвижимости»;</w:t>
            </w:r>
          </w:p>
          <w:p w:rsidR="00386527" w:rsidRPr="00CD39D4" w:rsidRDefault="00386527" w:rsidP="00CD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13 июля 2015 г. № 218-ФЗ «О государственной регистрации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ижимости»</w:t>
            </w:r>
          </w:p>
          <w:p w:rsidR="00B274C7" w:rsidRPr="00CD39D4" w:rsidRDefault="00B274C7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4">
        <w:rPr>
          <w:rFonts w:ascii="Times New Roman" w:hAnsi="Times New Roman" w:cs="Times New Roman"/>
          <w:b/>
          <w:sz w:val="24"/>
          <w:szCs w:val="24"/>
        </w:rPr>
        <w:t xml:space="preserve">Объявление о вакансии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A65F6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градостроительного отдела управления строительства и </w:t>
            </w:r>
            <w:r w:rsid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345A73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Еткульского муниципального района</w:t>
            </w:r>
            <w:r w:rsidR="0063227F"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</w:t>
            </w:r>
            <w:r w:rsidR="006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72753" w:rsidRPr="00D72753" w:rsidRDefault="00D72753" w:rsidP="00D72753">
            <w:pPr>
              <w:pStyle w:val="1"/>
              <w:spacing w:before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740D8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D72753">
              <w:rPr>
                <w:rFonts w:ascii="Times New Roman" w:hAnsi="Times New Roman"/>
                <w:color w:val="auto"/>
                <w:sz w:val="24"/>
                <w:szCs w:val="24"/>
              </w:rPr>
              <w:t>Регулирование земельных отношений, геодезия и картография. Регулирование жилищно-коммунального хозяйства и строительства.»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 40 часов в неделю, нормированный рабочий день, командировки.</w:t>
            </w:r>
          </w:p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63227F" w:rsidRPr="00345A73" w:rsidRDefault="006A65F6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 конкурсу</w:t>
            </w:r>
          </w:p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71986" w:rsidRPr="00345A73" w:rsidRDefault="00871986" w:rsidP="00345A73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/>
              <w:rPr>
                <w:sz w:val="24"/>
              </w:rPr>
            </w:pPr>
            <w:r w:rsidRPr="00345A73">
              <w:rPr>
                <w:sz w:val="24"/>
              </w:rPr>
              <w:t>выполняет задачи, функции и полномочия, возложенные на Отдел в соответствии с положением об Отделе;</w:t>
            </w:r>
          </w:p>
          <w:p w:rsidR="00871986" w:rsidRPr="00345A73" w:rsidRDefault="00871986" w:rsidP="00345A73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/>
              <w:rPr>
                <w:sz w:val="24"/>
              </w:rPr>
            </w:pPr>
            <w:r w:rsidRPr="00345A73">
              <w:rPr>
                <w:sz w:val="24"/>
              </w:rPr>
              <w:t>осуществляет прием и рассмотрение поступивших постановлений и распоряжений вышестоящих органов, служебных документов, писем, жалоб и заявлений;</w:t>
            </w:r>
          </w:p>
          <w:p w:rsidR="00871986" w:rsidRPr="00345A73" w:rsidRDefault="00871986" w:rsidP="00345A73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/>
              <w:rPr>
                <w:sz w:val="24"/>
              </w:rPr>
            </w:pPr>
            <w:r w:rsidRPr="00345A73">
              <w:rPr>
                <w:sz w:val="24"/>
              </w:rPr>
              <w:t>осуществляет контроль за соблюдением градостроительного законодательства Российской Федерации, нормативных правовых актов Еткульского муниципального района, постановлений и распоряжений вышестоящего руководства;</w:t>
            </w:r>
          </w:p>
          <w:p w:rsidR="00871986" w:rsidRPr="00345A73" w:rsidRDefault="00871986" w:rsidP="00345A73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/>
              <w:rPr>
                <w:sz w:val="24"/>
              </w:rPr>
            </w:pPr>
            <w:r w:rsidRPr="00345A73">
              <w:rPr>
                <w:sz w:val="24"/>
              </w:rPr>
              <w:t>участвует в разработке нормативных правовых актов в сфере архитектуры, градостроительства на районном уровне</w:t>
            </w:r>
          </w:p>
          <w:p w:rsidR="0063227F" w:rsidRPr="00345A73" w:rsidRDefault="0063227F" w:rsidP="00345A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63227F" w:rsidRPr="00345A73" w:rsidRDefault="00143328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Рекомендации к</w:t>
            </w:r>
            <w:r w:rsidR="0063227F" w:rsidRPr="00345A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 (специальности) профессионального образования: </w:t>
            </w:r>
            <w:r w:rsidR="00871986" w:rsidRPr="00345A73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«Менеджмент»,», «Юриспруденция», «Экономика», «Геодезия», «Землеустройство и кадастры», «Картография и геоинформатика», «Архитектура», «Строительство»</w:t>
            </w:r>
          </w:p>
          <w:p w:rsidR="006A65F6" w:rsidRPr="00345A73" w:rsidRDefault="006A65F6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продолжительности стажа муниципальной службы или </w:t>
            </w: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742CA3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трех лет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63227F" w:rsidRPr="00CD39D4" w:rsidTr="00C00717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т.р. до </w:t>
            </w:r>
            <w:r w:rsidR="004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т.р.</w:t>
            </w:r>
          </w:p>
        </w:tc>
      </w:tr>
      <w:tr w:rsidR="0063227F" w:rsidRPr="00CD39D4" w:rsidTr="00C00717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7F" w:rsidRPr="00CD39D4" w:rsidRDefault="0063227F" w:rsidP="00CD39D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Еткуль, ул. Ленина, д. 34</w:t>
            </w:r>
          </w:p>
          <w:p w:rsidR="0063227F" w:rsidRPr="00345A73" w:rsidRDefault="0063227F" w:rsidP="00345A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 35145 2-11-69, время работы: понедельник-пятница 8.00-16.00, перерыв: 12.00-13.00</w:t>
            </w:r>
          </w:p>
        </w:tc>
      </w:tr>
      <w:tr w:rsidR="0063227F" w:rsidRPr="00CD39D4" w:rsidTr="00C00717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D4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знание отраслевого законодательства, необходимого для реализации должностных обязанностей:</w:t>
            </w:r>
          </w:p>
          <w:p w:rsidR="00742CA3" w:rsidRPr="00345A73" w:rsidRDefault="00742CA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Гражданского кодекса Российской Федерации;</w:t>
            </w:r>
          </w:p>
          <w:p w:rsidR="00742CA3" w:rsidRPr="00345A73" w:rsidRDefault="00742CA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Российской Федерации;</w:t>
            </w:r>
          </w:p>
          <w:p w:rsidR="00742CA3" w:rsidRPr="00345A73" w:rsidRDefault="00742CA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Градостроительного кодекса Российской Федерации;</w:t>
            </w:r>
          </w:p>
          <w:p w:rsidR="00742CA3" w:rsidRPr="00345A73" w:rsidRDefault="00742CA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Жилищного кодекса Российской Федерации;</w:t>
            </w:r>
          </w:p>
          <w:p w:rsidR="00742CA3" w:rsidRPr="00345A73" w:rsidRDefault="00742CA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 июля 2010 года № 210-ФЗ «Об организации предоставления государственных и муниципальных услуг»;</w:t>
            </w:r>
          </w:p>
          <w:p w:rsidR="00742CA3" w:rsidRPr="00345A73" w:rsidRDefault="00742CA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24 июля 2007 г. № 221-ФЗ «О государственном кадастре недвижимости»;</w:t>
            </w:r>
          </w:p>
          <w:p w:rsidR="00742CA3" w:rsidRPr="00345A73" w:rsidRDefault="00742CA3" w:rsidP="0034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13 июля 2015 г. № 218-ФЗ «О государственной регистрации недвижимости»;</w:t>
            </w:r>
          </w:p>
          <w:p w:rsidR="00742CA3" w:rsidRPr="00345A73" w:rsidRDefault="00742CA3" w:rsidP="00345A73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24 июля 2008 г. № 161-ФЗ «О содействии развитию жилищного строительства»;</w:t>
            </w:r>
          </w:p>
          <w:p w:rsidR="00742CA3" w:rsidRPr="00345A73" w:rsidRDefault="00742CA3" w:rsidP="0014297E">
            <w:pPr>
              <w:pStyle w:val="ab"/>
              <w:rPr>
                <w:rFonts w:ascii="Times New Roman" w:hAnsi="Times New Roman" w:cs="Times New Roman"/>
              </w:rPr>
            </w:pPr>
            <w:r w:rsidRPr="00345A73">
              <w:rPr>
                <w:rFonts w:ascii="Times New Roman" w:hAnsi="Times New Roman" w:cs="Times New Roman"/>
              </w:rPr>
              <w:t>- Федерального закона от 30 декабря 2009 г. № 384-ФЗ «Технический регламент о бе</w:t>
            </w:r>
            <w:r w:rsidR="0014297E">
              <w:rPr>
                <w:rFonts w:ascii="Times New Roman" w:hAnsi="Times New Roman" w:cs="Times New Roman"/>
              </w:rPr>
              <w:t>зопасности зданий и сооружений».</w:t>
            </w:r>
          </w:p>
          <w:p w:rsidR="0063227F" w:rsidRPr="00345A73" w:rsidRDefault="0063227F" w:rsidP="00345A73">
            <w:pPr>
              <w:pStyle w:val="a5"/>
              <w:tabs>
                <w:tab w:val="left" w:pos="567"/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27F" w:rsidRPr="00CD39D4" w:rsidTr="00C00717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CD39D4" w:rsidRDefault="0063227F" w:rsidP="00CD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3227F" w:rsidRPr="00345A73" w:rsidRDefault="0063227F" w:rsidP="00345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34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навыками:</w:t>
            </w:r>
          </w:p>
          <w:p w:rsidR="00871986" w:rsidRPr="00345A73" w:rsidRDefault="00871986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читать топографические и тематические карты и планы в соответствии с условными знаками и обозначениями;</w:t>
            </w:r>
          </w:p>
          <w:p w:rsidR="00871986" w:rsidRDefault="00871986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73">
              <w:rPr>
                <w:rFonts w:ascii="Times New Roman" w:hAnsi="Times New Roman" w:cs="Times New Roman"/>
                <w:sz w:val="24"/>
                <w:szCs w:val="24"/>
              </w:rPr>
              <w:t>- определять координаты границ земельных участков и вычисление их площадей</w:t>
            </w:r>
          </w:p>
          <w:p w:rsidR="00386527" w:rsidRDefault="00386527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градостроительную документацию</w:t>
            </w:r>
            <w:r w:rsidR="001429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97E" w:rsidRPr="00345A73" w:rsidRDefault="0014297E" w:rsidP="00345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проектную документацию объектов капитального строительства</w:t>
            </w:r>
          </w:p>
          <w:p w:rsidR="0063227F" w:rsidRPr="00345A73" w:rsidRDefault="0063227F" w:rsidP="00345A73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C7" w:rsidRPr="00CD39D4" w:rsidRDefault="00B274C7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Pr="00CD39D4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7F" w:rsidRDefault="0063227F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F6" w:rsidRPr="00CD39D4" w:rsidRDefault="006A65F6" w:rsidP="00CD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5F6" w:rsidRPr="00CD39D4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4F" w:rsidRDefault="0074514F" w:rsidP="00A67A90">
      <w:pPr>
        <w:spacing w:after="0" w:line="240" w:lineRule="auto"/>
      </w:pPr>
      <w:r>
        <w:separator/>
      </w:r>
    </w:p>
  </w:endnote>
  <w:endnote w:type="continuationSeparator" w:id="0">
    <w:p w:rsidR="0074514F" w:rsidRDefault="0074514F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4F" w:rsidRDefault="0074514F" w:rsidP="00A67A90">
      <w:pPr>
        <w:spacing w:after="0" w:line="240" w:lineRule="auto"/>
      </w:pPr>
      <w:r>
        <w:separator/>
      </w:r>
    </w:p>
  </w:footnote>
  <w:footnote w:type="continuationSeparator" w:id="0">
    <w:p w:rsidR="0074514F" w:rsidRDefault="0074514F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7E7"/>
    <w:multiLevelType w:val="hybridMultilevel"/>
    <w:tmpl w:val="1CA8C1A8"/>
    <w:lvl w:ilvl="0" w:tplc="583A3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072F"/>
    <w:multiLevelType w:val="hybridMultilevel"/>
    <w:tmpl w:val="1CA8C1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4D89"/>
    <w:multiLevelType w:val="hybridMultilevel"/>
    <w:tmpl w:val="FC084172"/>
    <w:lvl w:ilvl="0" w:tplc="7D4E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561EF"/>
    <w:multiLevelType w:val="hybridMultilevel"/>
    <w:tmpl w:val="D8C0FE3C"/>
    <w:lvl w:ilvl="0" w:tplc="A9EC7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6C2D"/>
    <w:multiLevelType w:val="hybridMultilevel"/>
    <w:tmpl w:val="C358C234"/>
    <w:lvl w:ilvl="0" w:tplc="44503E1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A0034A2"/>
    <w:multiLevelType w:val="hybridMultilevel"/>
    <w:tmpl w:val="8CE4746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5136AC"/>
    <w:multiLevelType w:val="hybridMultilevel"/>
    <w:tmpl w:val="9602626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C520ED"/>
    <w:multiLevelType w:val="hybridMultilevel"/>
    <w:tmpl w:val="96026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2"/>
    <w:rsid w:val="00077187"/>
    <w:rsid w:val="001339F9"/>
    <w:rsid w:val="00141F96"/>
    <w:rsid w:val="0014297E"/>
    <w:rsid w:val="00143328"/>
    <w:rsid w:val="00193AAD"/>
    <w:rsid w:val="001C2E59"/>
    <w:rsid w:val="00203195"/>
    <w:rsid w:val="00245237"/>
    <w:rsid w:val="002A4E5D"/>
    <w:rsid w:val="002B32E4"/>
    <w:rsid w:val="00307744"/>
    <w:rsid w:val="003300C2"/>
    <w:rsid w:val="00341E3F"/>
    <w:rsid w:val="00345A73"/>
    <w:rsid w:val="00386527"/>
    <w:rsid w:val="003A38FF"/>
    <w:rsid w:val="003E6AD5"/>
    <w:rsid w:val="00431CB1"/>
    <w:rsid w:val="00447DD9"/>
    <w:rsid w:val="004C5032"/>
    <w:rsid w:val="004D3355"/>
    <w:rsid w:val="004D7DF7"/>
    <w:rsid w:val="004E6356"/>
    <w:rsid w:val="00541A42"/>
    <w:rsid w:val="00581183"/>
    <w:rsid w:val="005813B8"/>
    <w:rsid w:val="005C0814"/>
    <w:rsid w:val="005D7A97"/>
    <w:rsid w:val="005E0791"/>
    <w:rsid w:val="005F1F2B"/>
    <w:rsid w:val="006004E5"/>
    <w:rsid w:val="0063227F"/>
    <w:rsid w:val="006A48B6"/>
    <w:rsid w:val="006A6574"/>
    <w:rsid w:val="006A65F6"/>
    <w:rsid w:val="00734053"/>
    <w:rsid w:val="00740C3B"/>
    <w:rsid w:val="00742CA3"/>
    <w:rsid w:val="0074514F"/>
    <w:rsid w:val="00756D55"/>
    <w:rsid w:val="00773E4E"/>
    <w:rsid w:val="00782BB6"/>
    <w:rsid w:val="007905ED"/>
    <w:rsid w:val="00796C3A"/>
    <w:rsid w:val="007D78A8"/>
    <w:rsid w:val="00841387"/>
    <w:rsid w:val="00871986"/>
    <w:rsid w:val="008972D2"/>
    <w:rsid w:val="0098359B"/>
    <w:rsid w:val="00A41F9B"/>
    <w:rsid w:val="00A67A90"/>
    <w:rsid w:val="00AC290A"/>
    <w:rsid w:val="00B0170E"/>
    <w:rsid w:val="00B274C7"/>
    <w:rsid w:val="00B309B2"/>
    <w:rsid w:val="00B40950"/>
    <w:rsid w:val="00BA0E96"/>
    <w:rsid w:val="00BF43AC"/>
    <w:rsid w:val="00C52D01"/>
    <w:rsid w:val="00CD39D4"/>
    <w:rsid w:val="00D72753"/>
    <w:rsid w:val="00D87357"/>
    <w:rsid w:val="00DE742D"/>
    <w:rsid w:val="00E1191A"/>
    <w:rsid w:val="00E53C98"/>
    <w:rsid w:val="00E92464"/>
    <w:rsid w:val="00EB11EB"/>
    <w:rsid w:val="00EE32CE"/>
    <w:rsid w:val="00F11A67"/>
    <w:rsid w:val="00F35C80"/>
    <w:rsid w:val="00F43067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13CB-3355-4098-AF4A-D94FED7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4E"/>
  </w:style>
  <w:style w:type="paragraph" w:styleId="1">
    <w:name w:val="heading 1"/>
    <w:basedOn w:val="a"/>
    <w:next w:val="a"/>
    <w:link w:val="10"/>
    <w:uiPriority w:val="9"/>
    <w:qFormat/>
    <w:rsid w:val="00581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E742D"/>
    <w:pPr>
      <w:ind w:left="720"/>
      <w:contextualSpacing/>
    </w:pPr>
  </w:style>
  <w:style w:type="paragraph" w:styleId="a7">
    <w:name w:val="footnote text"/>
    <w:basedOn w:val="a"/>
    <w:link w:val="a8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11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A41F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3227F"/>
  </w:style>
  <w:style w:type="paragraph" w:styleId="ac">
    <w:name w:val="Body Text"/>
    <w:basedOn w:val="a"/>
    <w:link w:val="11"/>
    <w:rsid w:val="00EB11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EB11EB"/>
  </w:style>
  <w:style w:type="character" w:customStyle="1" w:styleId="11">
    <w:name w:val="Основной текст Знак1"/>
    <w:link w:val="ac"/>
    <w:uiPriority w:val="99"/>
    <w:rsid w:val="00EB11E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citation">
    <w:name w:val="citation"/>
    <w:basedOn w:val="a0"/>
    <w:rsid w:val="00345A73"/>
  </w:style>
  <w:style w:type="character" w:customStyle="1" w:styleId="ae">
    <w:name w:val="Основной текст_"/>
    <w:basedOn w:val="a0"/>
    <w:link w:val="12"/>
    <w:rsid w:val="00782BB6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e"/>
    <w:rsid w:val="00782BB6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e"/>
    <w:rsid w:val="00782BB6"/>
    <w:pPr>
      <w:shd w:val="clear" w:color="auto" w:fill="FFFFFF"/>
      <w:spacing w:before="360" w:after="0" w:line="288" w:lineRule="exac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kazna.ru/upload/iblock/02f/28122012_poryadokg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Берешкеева Эльвира Михайловна</dc:creator>
  <cp:lastModifiedBy>Наталья Анатольевна Моржова</cp:lastModifiedBy>
  <cp:revision>5</cp:revision>
  <cp:lastPrinted>2024-09-10T09:58:00Z</cp:lastPrinted>
  <dcterms:created xsi:type="dcterms:W3CDTF">2025-01-24T08:41:00Z</dcterms:created>
  <dcterms:modified xsi:type="dcterms:W3CDTF">2025-01-27T05:15:00Z</dcterms:modified>
</cp:coreProperties>
</file>